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640"/>
        <w:gridCol w:w="770"/>
        <w:gridCol w:w="1241"/>
        <w:gridCol w:w="1152"/>
        <w:gridCol w:w="574"/>
        <w:gridCol w:w="804"/>
        <w:gridCol w:w="1657"/>
        <w:gridCol w:w="1038"/>
        <w:gridCol w:w="966"/>
        <w:gridCol w:w="648"/>
      </w:tblGrid>
      <w:tr w:rsidR="00804074" w:rsidRPr="008F3A6C" w14:paraId="2CFC5667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5E69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CBD1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FA24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661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67A9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C9F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420DC0F8" wp14:editId="24B0B27A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6231662C" w14:textId="77777777" w:rsidTr="001932DC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B8F8E6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297EED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714DF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B9D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ED05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32388E22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B865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423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E830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4AD8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110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3EC1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62C0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604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DC20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354B831C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18C3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DCA7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FE7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178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DA3C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E31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8C9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5EE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345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5A44F010" w14:textId="77777777" w:rsidTr="001932DC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7713" w14:textId="77777777" w:rsidR="008F3A6C" w:rsidRPr="000345BA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 </w:t>
            </w:r>
            <w:r w:rsidR="00D040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ФИЗИЧЕСКОГО ЛИЦА - </w:t>
            </w:r>
            <w:r w:rsidR="000345BA">
              <w:rPr>
                <w:rFonts w:ascii="Arial" w:eastAsia="Times New Roman" w:hAnsi="Arial" w:cs="Arial"/>
                <w:b/>
                <w:bCs/>
                <w:lang w:eastAsia="ru-RU"/>
              </w:rPr>
              <w:t>ПРЕДСТАВИТЕЛЯ</w:t>
            </w:r>
            <w:r w:rsidR="009018A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0345BA">
              <w:rPr>
                <w:rFonts w:ascii="Arial" w:eastAsia="Times New Roman" w:hAnsi="Arial" w:cs="Arial"/>
                <w:b/>
                <w:bCs/>
                <w:lang w:eastAsia="ru-RU"/>
              </w:rPr>
              <w:t>КЛИЕНТА</w:t>
            </w:r>
          </w:p>
        </w:tc>
      </w:tr>
      <w:tr w:rsidR="008F3A6C" w:rsidRPr="008F3A6C" w14:paraId="427BED41" w14:textId="77777777" w:rsidTr="001932DC">
        <w:trPr>
          <w:trHeight w:val="473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51A069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1. </w:t>
            </w:r>
            <w:r w:rsidR="00F43CB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СВЕДЕНИЯ О КЛИЕНТЕ</w:t>
            </w:r>
          </w:p>
        </w:tc>
      </w:tr>
      <w:tr w:rsidR="00D0403C" w:rsidRPr="008F3A6C" w14:paraId="50F1E496" w14:textId="77777777" w:rsidTr="00033491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749B001" w14:textId="77777777" w:rsidR="00D0403C" w:rsidRPr="00D0403C" w:rsidRDefault="00D0403C" w:rsidP="00D533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 w:rsidRPr="00D0403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Полное фирменное наименование на русском языке</w:t>
            </w:r>
          </w:p>
        </w:tc>
      </w:tr>
      <w:tr w:rsidR="00D0403C" w:rsidRPr="008F3A6C" w14:paraId="784A6CA5" w14:textId="77777777" w:rsidTr="00B80D98">
        <w:trPr>
          <w:trHeight w:val="266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09B" w14:textId="77777777" w:rsidR="00D0403C" w:rsidRPr="008F3A6C" w:rsidRDefault="00D0403C" w:rsidP="00D5335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D0403C" w:rsidRPr="008F3A6C" w14:paraId="0AA1AEC7" w14:textId="77777777" w:rsidTr="00782D5F">
        <w:trPr>
          <w:trHeight w:val="25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FD56" w14:textId="77777777" w:rsidR="00D0403C" w:rsidRPr="008F3A6C" w:rsidRDefault="00D0403C" w:rsidP="00D5335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Идентификационный номер налогоплательщика</w:t>
            </w:r>
          </w:p>
        </w:tc>
      </w:tr>
      <w:tr w:rsidR="00D0403C" w:rsidRPr="008F3A6C" w14:paraId="50F06FAE" w14:textId="77777777" w:rsidTr="00B80D98">
        <w:trPr>
          <w:trHeight w:val="288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AB64C" w14:textId="77777777" w:rsidR="00D0403C" w:rsidRPr="008F3A6C" w:rsidRDefault="00D0403C" w:rsidP="00AA0648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F43CB6" w:rsidRPr="008F3A6C" w14:paraId="1E23CF85" w14:textId="77777777" w:rsidTr="001932DC">
        <w:trPr>
          <w:trHeight w:val="240"/>
        </w:trPr>
        <w:tc>
          <w:tcPr>
            <w:tcW w:w="104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F9399B" w14:textId="77777777" w:rsidR="00F43CB6" w:rsidRPr="00F43CB6" w:rsidRDefault="00F43CB6" w:rsidP="00F43CB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F43CB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2. </w:t>
            </w:r>
            <w:r w:rsidR="00D0403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СВЕДЕНИЯ О</w:t>
            </w:r>
            <w:r w:rsidR="001932D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 xml:space="preserve"> ПРЕДСТАВИТЕЛ</w:t>
            </w:r>
            <w:r w:rsidR="00D0403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Е КЛИЕНТА</w:t>
            </w:r>
          </w:p>
        </w:tc>
      </w:tr>
      <w:tr w:rsidR="00D0403C" w:rsidRPr="008F3A6C" w14:paraId="0CAE7A95" w14:textId="77777777" w:rsidTr="005B437B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DD7B" w14:textId="77777777" w:rsidR="00D0403C" w:rsidRPr="008F3A6C" w:rsidRDefault="00D0403C" w:rsidP="00D0403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Наименование документа, подтверждающего наличие у лица полномочий Представителя клиента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26A" w14:textId="77777777" w:rsidR="00D0403C" w:rsidRPr="008F3A6C" w:rsidRDefault="00D0403C" w:rsidP="00D0403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___________________________________________ (Устав, доверенность и т.д.)</w:t>
            </w:r>
          </w:p>
        </w:tc>
      </w:tr>
      <w:tr w:rsidR="005B437B" w:rsidRPr="008F3A6C" w14:paraId="7326D222" w14:textId="77777777" w:rsidTr="0013169A">
        <w:trPr>
          <w:trHeight w:val="240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4C3B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5A16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4ED4F4B6" w14:textId="77777777" w:rsidTr="00AE2188">
        <w:trPr>
          <w:trHeight w:val="2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FD492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547ACB17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</w:tc>
        <w:tc>
          <w:tcPr>
            <w:tcW w:w="5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5CE1A55" w14:textId="77777777" w:rsidR="005B437B" w:rsidRPr="008F3A6C" w:rsidRDefault="005B437B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5B437B" w:rsidRPr="008F3A6C" w14:paraId="6D645F54" w14:textId="77777777" w:rsidTr="00AE2188">
        <w:trPr>
          <w:trHeight w:val="22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FCC8A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E36810F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D564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45E9D93D" w14:textId="77777777" w:rsidTr="00AE2188">
        <w:trPr>
          <w:trHeight w:val="2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431FB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6BE1DE3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4DAE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4E562777" w14:textId="77777777" w:rsidTr="00AE2188">
        <w:trPr>
          <w:trHeight w:val="2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283" w14:textId="7777777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D4512C6" w14:textId="31CDF227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подразделения (при наличии)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FED6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62887E36" w14:textId="77777777" w:rsidTr="00D31473">
        <w:trPr>
          <w:trHeight w:val="21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0AC8" w14:textId="6EB512A9" w:rsidR="005B437B" w:rsidRPr="008F3A6C" w:rsidRDefault="005B437B" w:rsidP="004F4C98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4F2E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77BA4" w:rsidRPr="008F3A6C" w14:paraId="1F664D3B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DA59" w14:textId="4580548E" w:rsidR="00277BA4" w:rsidRPr="00277BA4" w:rsidRDefault="00277BA4" w:rsidP="005B4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Г</w:t>
            </w:r>
            <w:r w:rsidRPr="00277BA4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ражданство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5CA0" w14:textId="77777777" w:rsidR="00277BA4" w:rsidRPr="00277BA4" w:rsidRDefault="00277BA4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5A899E48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DC24" w14:textId="77777777" w:rsidR="005B437B" w:rsidRPr="009522A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РФ</w:t>
            </w:r>
          </w:p>
          <w:p w14:paraId="2B4CFCFD" w14:textId="376E3DF3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миграционной карты предусмотрена законодательством РФ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31B4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617F4BE7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9548" w14:textId="77777777" w:rsidR="005B437B" w:rsidRPr="009522A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14:paraId="03BC6899" w14:textId="420EA6CD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(для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6EFA" w14:textId="77777777" w:rsidR="005B437B" w:rsidRPr="008F3A6C" w:rsidRDefault="005B437B" w:rsidP="00AA0648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25F3CB87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6EA" w14:textId="0847E59C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EC2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07B6EB2D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B51B" w14:textId="3399D641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8D9F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277BA4" w:rsidRPr="008F3A6C" w14:paraId="7E04748A" w14:textId="77777777" w:rsidTr="00B57ACE">
        <w:trPr>
          <w:trHeight w:val="130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750C" w14:textId="66819FEB" w:rsidR="00277BA4" w:rsidRPr="008F3A6C" w:rsidRDefault="00277BA4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СНИЛС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0974" w14:textId="77777777" w:rsidR="00277BA4" w:rsidRPr="008F3A6C" w:rsidRDefault="00277BA4" w:rsidP="005B437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157D95F7" w14:textId="77777777" w:rsidTr="005B437B">
        <w:trPr>
          <w:trHeight w:val="119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16DF" w14:textId="01E98A93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Контактная информация</w:t>
            </w:r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                                                     </w:t>
            </w:r>
            <w:proofErr w:type="gramStart"/>
            <w:r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 xml:space="preserve">   </w:t>
            </w:r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(</w:t>
            </w:r>
            <w:proofErr w:type="gramEnd"/>
            <w:r w:rsidRPr="009522AC">
              <w:rPr>
                <w:rFonts w:ascii="Verdana" w:eastAsia="Times New Roman" w:hAnsi="Verdana" w:cs="Times New Roman"/>
                <w:sz w:val="12"/>
                <w:szCs w:val="12"/>
                <w:lang w:eastAsia="ru-RU"/>
              </w:rPr>
              <w:t>например, номер телефона, факса, адрес электронной почты, почтовый адрес (при наличии)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35F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2047EB26" w14:textId="77777777" w:rsidTr="001932DC">
        <w:trPr>
          <w:trHeight w:val="42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DEEE15A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ОПРЕДЕЛЕНИЕ СТАТУСА ФИЗИЧЕСКОГО ЛИЦА (принадлежность к определенной категории лиц)</w:t>
            </w:r>
          </w:p>
        </w:tc>
      </w:tr>
      <w:tr w:rsidR="005B437B" w:rsidRPr="008F3A6C" w14:paraId="52B04090" w14:textId="77777777" w:rsidTr="00CE3B7C">
        <w:trPr>
          <w:trHeight w:val="420"/>
        </w:trPr>
        <w:tc>
          <w:tcPr>
            <w:tcW w:w="4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933F94B" w14:textId="77777777" w:rsidR="00CE3B7C" w:rsidRPr="00CE3B7C" w:rsidRDefault="00CE3B7C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E3B7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 (в случае «Да» необходимо указать ФИО, должность и место работы)</w:t>
            </w:r>
          </w:p>
          <w:p w14:paraId="5B16C7FC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03AA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5B437B" w:rsidRPr="008F3A6C" w14:paraId="14C616D7" w14:textId="77777777" w:rsidTr="00CE3B7C">
        <w:trPr>
          <w:trHeight w:val="110"/>
        </w:trPr>
        <w:tc>
          <w:tcPr>
            <w:tcW w:w="48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9A9CE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E4275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B437B" w:rsidRPr="008F3A6C" w14:paraId="7B8C5210" w14:textId="77777777" w:rsidTr="00CE3B7C">
        <w:trPr>
          <w:trHeight w:val="405"/>
        </w:trPr>
        <w:tc>
          <w:tcPr>
            <w:tcW w:w="4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2AADAA8A" w14:textId="18B74BF5" w:rsidR="005B437B" w:rsidRPr="00CE3B7C" w:rsidRDefault="00CE3B7C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E3B7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Должностным лицом публичных международных организаций (МПДЛ) (в случае «Да» необходимо указать ФИО, должность и место работы)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3118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1713735A" w14:textId="77777777" w:rsidTr="00CE3B7C">
        <w:trPr>
          <w:trHeight w:val="104"/>
        </w:trPr>
        <w:tc>
          <w:tcPr>
            <w:tcW w:w="48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522AD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80323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B437B" w:rsidRPr="008F3A6C" w14:paraId="5D4CDD93" w14:textId="77777777" w:rsidTr="00CE3B7C">
        <w:trPr>
          <w:trHeight w:val="968"/>
        </w:trPr>
        <w:tc>
          <w:tcPr>
            <w:tcW w:w="4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5A8063E" w14:textId="77777777" w:rsidR="00CE3B7C" w:rsidRPr="00CE3B7C" w:rsidRDefault="00CE3B7C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E3B7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(в случае «Да» необходимо указать ФИО, должность и место работы)</w:t>
            </w:r>
          </w:p>
          <w:p w14:paraId="711AAABA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A00D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688FB1DB" w14:textId="77777777" w:rsidTr="00CE3B7C">
        <w:trPr>
          <w:trHeight w:val="376"/>
        </w:trPr>
        <w:tc>
          <w:tcPr>
            <w:tcW w:w="48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D3BD9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4DDFCF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B437B" w:rsidRPr="008F3A6C" w14:paraId="050E5735" w14:textId="77777777" w:rsidTr="00CE3B7C">
        <w:trPr>
          <w:trHeight w:val="593"/>
        </w:trPr>
        <w:tc>
          <w:tcPr>
            <w:tcW w:w="48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3DC63316" w14:textId="77777777" w:rsidR="00CE3B7C" w:rsidRPr="00CE3B7C" w:rsidRDefault="00CE3B7C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CE3B7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 или супругой, его 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(усыновители и усыновленные) ИПДЛ, МПДЛ, РПДЛ (в случае «Да» необходимо указать ФИО и служебное положение ИПДЛ, МПДЛ, РПДЛ  и кем именно приходится)</w:t>
            </w:r>
          </w:p>
          <w:p w14:paraId="47250391" w14:textId="77777777" w:rsidR="005B437B" w:rsidRPr="00CE3B7C" w:rsidRDefault="005B437B" w:rsidP="00CE3B7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06AC56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30781C6A" w14:textId="77777777" w:rsidTr="00CE3B7C">
        <w:trPr>
          <w:trHeight w:val="350"/>
        </w:trPr>
        <w:tc>
          <w:tcPr>
            <w:tcW w:w="48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343864" w14:textId="77777777" w:rsidR="005B437B" w:rsidRPr="008F3A6C" w:rsidRDefault="005B437B" w:rsidP="005B4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64074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5B437B" w:rsidRPr="008F3A6C" w14:paraId="55F10113" w14:textId="77777777" w:rsidTr="001932DC">
        <w:trPr>
          <w:trHeight w:val="45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AE6DE76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4</w:t>
            </w: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5B437B" w:rsidRPr="008F3A6C" w14:paraId="6C36F292" w14:textId="77777777" w:rsidTr="00A13216">
        <w:trPr>
          <w:trHeight w:val="54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55364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Настоящим Анкетируемый подтверждает достоверность информации, содержащейся в Анкете, а также дает свое согласие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</w:r>
          </w:p>
          <w:p w14:paraId="714CF8E5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Настоящим Анкетируемый поручает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 получать от банков (в том числе – ПАО Сбербанк, Банк ГПБ (АО), АО «СМП Банк», АО «Банк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Финсервис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», ПАО МОСОБЛБАНК)  (далее – Банки) информацию, сведения, документы, предоставленную(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ые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 для получения кредита  в Банках и / или ранее предоставлявшуюся в Банки в рамках иных кредитных сделок, а равно как и в рамках сопровождения кредитных сделок, заключенных с Банками (в том числе, составляющую банковскую тайну).</w:t>
            </w:r>
          </w:p>
          <w:p w14:paraId="30F553AA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Анкетируемый в соответствии с частью 3 статьи 6 Федерального закона от 27.07.2006 № 152-ФЗ «О персональных данных» (далее – Закон) поручает обработку персональных данных (далее –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), которые предоставлены или будут предоставлены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», Банкам, субъектов персональных данных (включая, но не ограничиваясь: уполномоченных лиц Анкетируемого, в том числе его представителей по доверенности и иных лиц Анкетируемого, уполномоченных, в частности, на получение от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», Банков / направление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», Банкам информации (сведений); бенефициарных владельцев; членов органов управления, участников / акционеров / учредителей / членов и др.) (далее – Субъекты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) следующим операторам: </w:t>
            </w:r>
          </w:p>
          <w:p w14:paraId="4E977EF1" w14:textId="2FBD5501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(1) Общество с ограниченной ответственностью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», адрес юридического лица: </w:t>
            </w:r>
            <w:r w:rsidR="00914822" w:rsidRP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109240, г. Москва, </w:t>
            </w:r>
            <w:proofErr w:type="spellStart"/>
            <w:r w:rsidR="00914822" w:rsidRP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вн</w:t>
            </w:r>
            <w:proofErr w:type="spellEnd"/>
            <w:r w:rsidR="00914822" w:rsidRP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. тер. г. муниципальный округ Таганский, пер Большой Ватин, д. 3, этаж 4, </w:t>
            </w:r>
            <w:proofErr w:type="spellStart"/>
            <w:r w:rsidR="00914822" w:rsidRP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помещ</w:t>
            </w:r>
            <w:proofErr w:type="spellEnd"/>
            <w:r w:rsidR="00914822" w:rsidRP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. 10</w:t>
            </w:r>
            <w:r w:rsidR="00914822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;</w:t>
            </w:r>
          </w:p>
          <w:p w14:paraId="24EDC9C1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(2) Публичное акционерное общество «Сбербанк России», адрес юридического лица: г. Москва, 117997, ул. Вавилова, д. 19, регистрационный номер в Реестре операторов персональных данных – 11-0187199;</w:t>
            </w:r>
          </w:p>
          <w:p w14:paraId="5161C1A9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lastRenderedPageBreak/>
              <w:t>(3) «Газпромбанк» (Акционерное общество), адрес юридического лица: 117420, г. Москва, ул. Наметкина, дом 16, корпус 1, регистрационный номер в Реестре операторов персональных данных – 77-15-003424;</w:t>
            </w:r>
          </w:p>
          <w:p w14:paraId="2E4F545A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(4) Акционерное общество Банк «Северный морской путь» (АО «СМП Банк»), адрес юридического лица: 115035, г. Москва, ул. Садовническая, д. 71, стр. 11, регистрационный номер в Реестре операторов персональных данных – 77-12-000787; </w:t>
            </w:r>
          </w:p>
          <w:p w14:paraId="3463C003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(5) Акционерное общество «Банк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Финсервис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», адрес юридического лица: 121151, г. Москва, наб. Тараса Шевченко, д.23А, этаж 2, пом. 1, ком. №1, регистрационный номер в Реестре операторов персональных данных – 12-0244931;</w:t>
            </w:r>
          </w:p>
          <w:p w14:paraId="71C9F938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(6) Публичное акционерное общество МОСКОВСКИЙ ОБЛАСТНОЙ БАНК, адрес юридического лица: 107023, город Москва, улица Большая Семёновская, дом 32, строение 1, регистрационный номер в Реестре операторов персональных данных – 11-0209085. (далее вместе – Операторы). </w:t>
            </w:r>
          </w:p>
          <w:p w14:paraId="6C6ADA25" w14:textId="20C3179B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Настоящее поручение в соответствии с Законом дается на обработку следующих персональных данных 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 фамилия, имя, отчество (при наличии); сведения о гражданстве; дата и место рождения; реквизиты документа, удостоверяющего личность (серия, номер, дата выдачи, наименование органа, выдавшего документ, и т.д.); адрес места жительства (регистрации) / места пребывания, телефонный номер (мобильный, домашний, рабочий), адрес электронной почты [____________________________________________________________________________________________________________________________________]</w:t>
            </w:r>
          </w:p>
          <w:p w14:paraId="5A3FA092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(графа в квадратных скобках включается при необходимости; в ней указываются те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а также в целях рассылки Операторами информации рекламного и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нерекламного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характера об услугах и продуктах, оказываемых / предоставляемых Операторами при наличии согласия Субъекта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на получение соответствующей информации, например: фотографическое изображение, идентификационный номер налогоплательщика (ИНН), СНИЛС, семейное, имущественное положение, включая данные об имуществе, сведения об образовании, профессии, доходах и расходах; квадратные скобки удаляются), а также иной информации (сведений), содержащейся в представляемых / передаваемых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», Банкам документах, необходимой для достижения указанных в настоящем поручении целей и/или предусмотренной законодательством Российской Федерации.</w:t>
            </w:r>
          </w:p>
          <w:p w14:paraId="55FFE6DE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Содержащееся в настоящем документе поручение на обработку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включает в себя совершение следующих действий с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: получение, сбор (включая сбор из общедоступных источников[, _______________________________________]), 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 обеспечения соблюдения законов и иных нормативных правовых актов – в течение 50 (пятидесяти) лет с даты заключения настоящего Договора.</w:t>
            </w:r>
          </w:p>
          <w:p w14:paraId="5548A6B8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Обработка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осуществляется в соответствии с настоящим поручением, данным Операторам, с соблюдением принципов и правил обработки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установленных Законом, а также обеспечением конфиденциальности и безопасности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при их обработке.</w:t>
            </w:r>
          </w:p>
          <w:p w14:paraId="5F30B30A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Настоящим Анкетируемый на основании и во исполнение статьи 431.2 Гражданского кодекса Российской Федерации заверяет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», Банки в получении им согласия 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на обработку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Операторами на вышеуказанных условиях, в уведомлении им этих лиц (Субъектов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) о получении и осуществлении Операторами обработки их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а также в том, что в случае изменения в составе 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новых 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будут переданы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», Банкам только после получения от них согласия на обработку их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Операторами и уведомления новых Субъектов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о получении и осуществлении Операторами обработки их 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ПДн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на условиях, изложенных выше. При этом Анкетируемый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</w:r>
          </w:p>
          <w:p w14:paraId="6A516A6F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Настоящее согласие может быть отозвано посредством направления соответствующего письменного заявления в адрес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 по адресу его места нахождения, указанному в едином государственном реестре юридических лиц.</w:t>
            </w:r>
          </w:p>
          <w:p w14:paraId="506D226E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Анкетируемый настоящим гарантирует предоставление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 обновленной информации о себе, своих представителях, выгодоприобретателях и бенефициарных владельцах не реже одного раза в год (т.е. не позднее истечения календарного года с даты последнего предоставления вышеуказанной информации в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), либо по письменному запросу ООО «</w:t>
            </w:r>
            <w:proofErr w:type="spellStart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Тяжпромлизинг</w:t>
            </w:r>
            <w:proofErr w:type="spellEnd"/>
            <w:r w:rsidRPr="00A13216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» - в течение семи рабочих дней, следующих за днем поступления данного запроса.</w:t>
            </w:r>
          </w:p>
          <w:p w14:paraId="05CEA457" w14:textId="77777777" w:rsidR="00A13216" w:rsidRPr="00A13216" w:rsidRDefault="00A13216" w:rsidP="00A13216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  <w:p w14:paraId="19C31630" w14:textId="6FB1976A" w:rsidR="005B437B" w:rsidRPr="008F3A6C" w:rsidRDefault="005B437B" w:rsidP="005B437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29A97070" w14:textId="77777777" w:rsidTr="00A13216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108C0" w14:textId="77777777" w:rsidR="005B437B" w:rsidRPr="008F3A6C" w:rsidRDefault="005B437B" w:rsidP="005B437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5B437B" w:rsidRPr="008F3A6C" w14:paraId="30F8C602" w14:textId="77777777" w:rsidTr="005B437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7D00D" w14:textId="77777777" w:rsidR="00346E6A" w:rsidRDefault="00346E6A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  <w:p w14:paraId="5261EE97" w14:textId="653BC595" w:rsidR="005B437B" w:rsidRDefault="00346E6A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</w:t>
            </w:r>
          </w:p>
          <w:p w14:paraId="644B457D" w14:textId="1C21A920" w:rsidR="00346E6A" w:rsidRPr="008F3A6C" w:rsidRDefault="00346E6A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AD38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30AE4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CCF5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9DDC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5B437B" w:rsidRPr="008F3A6C" w14:paraId="03B9EA82" w14:textId="77777777" w:rsidTr="005B437B">
        <w:trPr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10056" w14:textId="005B1940" w:rsidR="005B437B" w:rsidRPr="008F3A6C" w:rsidRDefault="00346E6A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Должность (если является работником клиента)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B344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8113F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53B0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94A72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5B437B" w:rsidRPr="008F3A6C" w14:paraId="3B41F766" w14:textId="77777777" w:rsidTr="00AA0648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630B5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3B11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AE33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CF1F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8930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E7BC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FBCFD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37B" w:rsidRPr="008F3A6C" w14:paraId="6E513025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CD473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3C29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3B873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7FF8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29929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9FCD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5B437B" w:rsidRPr="008F3A6C" w14:paraId="40F9B1C5" w14:textId="77777777" w:rsidTr="00AA0648">
        <w:trPr>
          <w:trHeight w:val="255"/>
        </w:trPr>
        <w:tc>
          <w:tcPr>
            <w:tcW w:w="5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0EFE1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F12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4C155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5B437B" w:rsidRPr="008F3A6C" w14:paraId="692FAAC7" w14:textId="77777777" w:rsidTr="00AA0648">
        <w:trPr>
          <w:trHeight w:val="255"/>
        </w:trPr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AEE1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2BF30" w14:textId="77777777" w:rsidR="005B437B" w:rsidRPr="008F3A6C" w:rsidRDefault="005B437B" w:rsidP="005B437B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58ED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3054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5B437B" w:rsidRPr="008F3A6C" w14:paraId="2D8BC906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79132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237F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B466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913D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7F04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9C9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E0D84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77C9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55D5F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37B" w:rsidRPr="008F3A6C" w14:paraId="78BF8BEE" w14:textId="77777777" w:rsidTr="00AA0648">
        <w:trPr>
          <w:trHeight w:val="255"/>
        </w:trPr>
        <w:tc>
          <w:tcPr>
            <w:tcW w:w="4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BB7E7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B191E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5B437B" w:rsidRPr="008F3A6C" w14:paraId="672AA551" w14:textId="77777777" w:rsidTr="005B437B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82936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1F148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229E1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D6498" w14:textId="77777777" w:rsidR="005B437B" w:rsidRPr="008F3A6C" w:rsidRDefault="005B437B" w:rsidP="005B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FC7A" w14:textId="77777777" w:rsidR="005B437B" w:rsidRPr="008F3A6C" w:rsidRDefault="005B437B" w:rsidP="005B437B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</w:t>
            </w:r>
            <w:proofErr w:type="spellStart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Тяжпромлизинг</w:t>
            </w:r>
            <w:proofErr w:type="spellEnd"/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</w:t>
            </w:r>
          </w:p>
        </w:tc>
      </w:tr>
    </w:tbl>
    <w:p w14:paraId="6A14FBD3" w14:textId="77777777" w:rsidR="00987997" w:rsidRDefault="00987997"/>
    <w:sectPr w:rsidR="00987997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107F3"/>
    <w:rsid w:val="000345BA"/>
    <w:rsid w:val="00060C6C"/>
    <w:rsid w:val="001932DC"/>
    <w:rsid w:val="00277BA4"/>
    <w:rsid w:val="002B6685"/>
    <w:rsid w:val="00346E6A"/>
    <w:rsid w:val="004F4C98"/>
    <w:rsid w:val="005B437B"/>
    <w:rsid w:val="005E6577"/>
    <w:rsid w:val="00720978"/>
    <w:rsid w:val="007440D4"/>
    <w:rsid w:val="007C63FD"/>
    <w:rsid w:val="00804074"/>
    <w:rsid w:val="0088384A"/>
    <w:rsid w:val="008D3CFB"/>
    <w:rsid w:val="008D426C"/>
    <w:rsid w:val="008F3A6C"/>
    <w:rsid w:val="009018A7"/>
    <w:rsid w:val="00914822"/>
    <w:rsid w:val="00987997"/>
    <w:rsid w:val="009A24CE"/>
    <w:rsid w:val="009C3BFA"/>
    <w:rsid w:val="00A06045"/>
    <w:rsid w:val="00A13216"/>
    <w:rsid w:val="00AA0648"/>
    <w:rsid w:val="00B80D98"/>
    <w:rsid w:val="00B9326C"/>
    <w:rsid w:val="00BB255B"/>
    <w:rsid w:val="00BE3EA4"/>
    <w:rsid w:val="00CC15F3"/>
    <w:rsid w:val="00CC59D9"/>
    <w:rsid w:val="00CD4D11"/>
    <w:rsid w:val="00CE3B7C"/>
    <w:rsid w:val="00CE4E41"/>
    <w:rsid w:val="00D0403C"/>
    <w:rsid w:val="00D12BB7"/>
    <w:rsid w:val="00D343AF"/>
    <w:rsid w:val="00D85A3C"/>
    <w:rsid w:val="00E730AD"/>
    <w:rsid w:val="00ED7046"/>
    <w:rsid w:val="00F43CB6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7601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DA2A-B2A6-4E77-81E5-1CF2D739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3</cp:revision>
  <dcterms:created xsi:type="dcterms:W3CDTF">2022-07-14T11:35:00Z</dcterms:created>
  <dcterms:modified xsi:type="dcterms:W3CDTF">2022-07-14T11:35:00Z</dcterms:modified>
</cp:coreProperties>
</file>